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0"/>
          <w:sz w:val="27"/>
          <w:szCs w:val="27"/>
          <w:vertAlign w:val="baseline"/>
        </w:rPr>
      </w:pPr>
      <w:r w:rsidDel="00000000" w:rsidR="00000000" w:rsidRPr="00000000">
        <w:rPr>
          <w:rFonts w:ascii="Century Gothic" w:cs="Century Gothic" w:eastAsia="Century Gothic" w:hAnsi="Century Gothic"/>
          <w:b w:val="1"/>
          <w:sz w:val="27"/>
          <w:szCs w:val="27"/>
          <w:vertAlign w:val="baseline"/>
          <w:rtl w:val="0"/>
        </w:rPr>
        <w:t xml:space="preserve">Sixth Grade Social Studies </w:t>
      </w:r>
      <w:r w:rsidDel="00000000" w:rsidR="00000000" w:rsidRPr="00000000">
        <w:rPr>
          <w:rtl w:val="0"/>
        </w:rPr>
      </w:r>
    </w:p>
    <w:p w:rsidR="00000000" w:rsidDel="00000000" w:rsidP="00000000" w:rsidRDefault="00000000" w:rsidRPr="00000000" w14:paraId="00000001">
      <w:pPr>
        <w:contextualSpacing w:val="0"/>
        <w:rPr>
          <w:rFonts w:ascii="Century Gothic" w:cs="Century Gothic" w:eastAsia="Century Gothic" w:hAnsi="Century Gothic"/>
          <w:i w:val="0"/>
          <w:sz w:val="21"/>
          <w:szCs w:val="21"/>
          <w:u w:val="single"/>
          <w:vertAlign w:val="baseline"/>
        </w:rPr>
      </w:pPr>
      <w:r w:rsidDel="00000000" w:rsidR="00000000" w:rsidRPr="00000000">
        <w:rPr>
          <w:rtl w:val="0"/>
        </w:rPr>
      </w:r>
    </w:p>
    <w:p w:rsidR="00000000" w:rsidDel="00000000" w:rsidP="00000000" w:rsidRDefault="00000000" w:rsidRPr="00000000" w14:paraId="00000002">
      <w:pPr>
        <w:ind w:firstLine="720"/>
        <w:contextualSpacing w:val="0"/>
        <w:rPr>
          <w:rFonts w:ascii="Century Gothic" w:cs="Century Gothic" w:eastAsia="Century Gothic" w:hAnsi="Century Gothic"/>
          <w:sz w:val="17"/>
          <w:szCs w:val="17"/>
          <w:vertAlign w:val="baseline"/>
        </w:rPr>
      </w:pPr>
      <w:r w:rsidDel="00000000" w:rsidR="00000000" w:rsidRPr="00000000">
        <w:rPr>
          <w:rFonts w:ascii="Century Gothic" w:cs="Century Gothic" w:eastAsia="Century Gothic" w:hAnsi="Century Gothic"/>
          <w:sz w:val="17"/>
          <w:szCs w:val="17"/>
          <w:vertAlign w:val="baseline"/>
          <w:rtl w:val="0"/>
        </w:rPr>
        <w:t xml:space="preserve">The purpose of sixth grade Social Studies is to gain an understanding of the beginning of Western Civilization and to develop the interest and skill necessary to study any society.  The year begins with an introduction to early humans, physical geography, mapping, and archeology.  From there, we will be studying several ancient civilizations including, Mesopotamia, Greece, Rome, and Ancient Egypt. </w:t>
      </w:r>
    </w:p>
    <w:p w:rsidR="00000000" w:rsidDel="00000000" w:rsidP="00000000" w:rsidRDefault="00000000" w:rsidRPr="00000000" w14:paraId="00000003">
      <w:pPr>
        <w:contextualSpacing w:val="0"/>
        <w:rPr>
          <w:rFonts w:ascii="Century Gothic" w:cs="Century Gothic" w:eastAsia="Century Gothic" w:hAnsi="Century Gothic"/>
          <w:sz w:val="19"/>
          <w:szCs w:val="19"/>
          <w:vertAlign w:val="baseline"/>
        </w:rPr>
      </w:pPr>
      <w:r w:rsidDel="00000000" w:rsidR="00000000" w:rsidRPr="00000000">
        <w:rPr>
          <w:rtl w:val="0"/>
        </w:rPr>
      </w:r>
    </w:p>
    <w:p w:rsidR="00000000" w:rsidDel="00000000" w:rsidP="00000000" w:rsidRDefault="00000000" w:rsidRPr="00000000" w14:paraId="00000004">
      <w:pPr>
        <w:ind w:firstLine="720"/>
        <w:contextualSpacing w:val="0"/>
        <w:rPr>
          <w:rFonts w:ascii="Century Gothic" w:cs="Century Gothic" w:eastAsia="Century Gothic" w:hAnsi="Century Gothic"/>
          <w:sz w:val="17"/>
          <w:szCs w:val="17"/>
          <w:vertAlign w:val="baseline"/>
        </w:rPr>
      </w:pPr>
      <w:r w:rsidDel="00000000" w:rsidR="00000000" w:rsidRPr="00000000">
        <w:rPr>
          <w:rFonts w:ascii="Century Gothic" w:cs="Century Gothic" w:eastAsia="Century Gothic" w:hAnsi="Century Gothic"/>
          <w:sz w:val="17"/>
          <w:szCs w:val="17"/>
          <w:vertAlign w:val="baseline"/>
          <w:rtl w:val="0"/>
        </w:rPr>
        <w:t xml:space="preserve">The main goal is to have students understand the relationship between physical geography and its effect on different civilizations throughout history and how they connect to the present day.  We will be discussing a variety of social sciences (economics, sociology, political science, etc.) by which any culture will be studied.  In examining these sciences, students will be encouraged to express and explore their thoughts fully, share their opinions and personal knowledge with confidence, develop their organizational skills, and strive to do their best.</w:t>
      </w:r>
    </w:p>
    <w:p w:rsidR="00000000" w:rsidDel="00000000" w:rsidP="00000000" w:rsidRDefault="00000000" w:rsidRPr="00000000" w14:paraId="00000005">
      <w:pPr>
        <w:contextualSpacing w:val="0"/>
        <w:jc w:val="center"/>
        <w:rPr>
          <w:rFonts w:ascii="Century Gothic" w:cs="Century Gothic" w:eastAsia="Century Gothic" w:hAnsi="Century Gothic"/>
          <w:sz w:val="21"/>
          <w:szCs w:val="21"/>
          <w:vertAlign w:val="baseline"/>
        </w:rPr>
      </w:pPr>
      <w:r w:rsidDel="00000000" w:rsidR="00000000" w:rsidRPr="00000000">
        <w:rPr>
          <w:rtl w:val="0"/>
        </w:rPr>
      </w:r>
    </w:p>
    <w:p w:rsidR="00000000" w:rsidDel="00000000" w:rsidP="00000000" w:rsidRDefault="00000000" w:rsidRPr="00000000" w14:paraId="00000006">
      <w:pPr>
        <w:contextualSpacing w:val="0"/>
        <w:rPr>
          <w:rFonts w:ascii="Century Gothic" w:cs="Century Gothic" w:eastAsia="Century Gothic" w:hAnsi="Century Gothic"/>
          <w:i w:val="0"/>
          <w:sz w:val="23"/>
          <w:szCs w:val="23"/>
          <w:u w:val="single"/>
          <w:vertAlign w:val="baseline"/>
        </w:rPr>
      </w:pPr>
      <w:r w:rsidDel="00000000" w:rsidR="00000000" w:rsidRPr="00000000">
        <w:rPr>
          <w:rFonts w:ascii="Century Gothic" w:cs="Century Gothic" w:eastAsia="Century Gothic" w:hAnsi="Century Gothic"/>
          <w:i w:val="1"/>
          <w:sz w:val="21"/>
          <w:szCs w:val="21"/>
          <w:u w:val="single"/>
          <w:vertAlign w:val="baseline"/>
          <w:rtl w:val="0"/>
        </w:rPr>
        <w:t xml:space="preserve">Instructional Materials</w:t>
      </w:r>
      <w:r w:rsidDel="00000000" w:rsidR="00000000" w:rsidRPr="00000000">
        <w:rPr>
          <w:rFonts w:ascii="Century Gothic" w:cs="Century Gothic" w:eastAsia="Century Gothic" w:hAnsi="Century Gothic"/>
          <w:i w:val="1"/>
          <w:sz w:val="23"/>
          <w:szCs w:val="23"/>
          <w:u w:val="single"/>
          <w:vertAlign w:val="baseline"/>
          <w:rtl w:val="0"/>
        </w:rPr>
        <w:t xml:space="preserve">:</w:t>
      </w:r>
      <w:r w:rsidDel="00000000" w:rsidR="00000000" w:rsidRPr="00000000">
        <w:rPr>
          <w:rtl w:val="0"/>
        </w:rPr>
      </w:r>
    </w:p>
    <w:p w:rsidR="00000000" w:rsidDel="00000000" w:rsidP="00000000" w:rsidRDefault="00000000" w:rsidRPr="00000000" w14:paraId="00000007">
      <w:pPr>
        <w:contextualSpacing w:val="0"/>
        <w:rPr>
          <w:rFonts w:ascii="Century Gothic" w:cs="Century Gothic" w:eastAsia="Century Gothic" w:hAnsi="Century Gothic"/>
          <w:sz w:val="19"/>
          <w:szCs w:val="19"/>
          <w:vertAlign w:val="baseline"/>
        </w:rPr>
      </w:pPr>
      <w:r w:rsidDel="00000000" w:rsidR="00000000" w:rsidRPr="00000000">
        <w:rPr>
          <w:rFonts w:ascii="Century Gothic" w:cs="Century Gothic" w:eastAsia="Century Gothic" w:hAnsi="Century Gothic"/>
          <w:sz w:val="19"/>
          <w:szCs w:val="19"/>
          <w:vertAlign w:val="baseline"/>
          <w:rtl w:val="0"/>
        </w:rPr>
        <w:t xml:space="preserve">History Alive! The Ancient World (To be left at home unless told otherwise)</w:t>
      </w:r>
    </w:p>
    <w:p w:rsidR="00000000" w:rsidDel="00000000" w:rsidP="00000000" w:rsidRDefault="00000000" w:rsidRPr="00000000" w14:paraId="00000008">
      <w:pPr>
        <w:contextualSpacing w:val="0"/>
        <w:rPr>
          <w:rFonts w:ascii="Century Gothic" w:cs="Century Gothic" w:eastAsia="Century Gothic" w:hAnsi="Century Gothic"/>
          <w:sz w:val="19"/>
          <w:szCs w:val="19"/>
          <w:vertAlign w:val="baseline"/>
        </w:rPr>
      </w:pPr>
      <w:r w:rsidDel="00000000" w:rsidR="00000000" w:rsidRPr="00000000">
        <w:rPr>
          <w:rFonts w:ascii="Century Gothic" w:cs="Century Gothic" w:eastAsia="Century Gothic" w:hAnsi="Century Gothic"/>
          <w:sz w:val="19"/>
          <w:szCs w:val="19"/>
          <w:vertAlign w:val="baseline"/>
          <w:rtl w:val="0"/>
        </w:rPr>
        <w:t xml:space="preserve"> History Alive! The Ancient World interactive student notebook (students will need this in and out of school)</w:t>
      </w:r>
    </w:p>
    <w:p w:rsidR="00000000" w:rsidDel="00000000" w:rsidP="00000000" w:rsidRDefault="00000000" w:rsidRPr="00000000" w14:paraId="00000009">
      <w:pPr>
        <w:contextualSpacing w:val="0"/>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0A">
      <w:pPr>
        <w:contextualSpacing w:val="0"/>
        <w:rPr>
          <w:rFonts w:ascii="Century Gothic" w:cs="Century Gothic" w:eastAsia="Century Gothic" w:hAnsi="Century Gothic"/>
          <w:i w:val="0"/>
          <w:sz w:val="21"/>
          <w:szCs w:val="21"/>
          <w:u w:val="single"/>
          <w:vertAlign w:val="baseline"/>
        </w:rPr>
      </w:pPr>
      <w:r w:rsidDel="00000000" w:rsidR="00000000" w:rsidRPr="00000000">
        <w:rPr>
          <w:rFonts w:ascii="Century Gothic" w:cs="Century Gothic" w:eastAsia="Century Gothic" w:hAnsi="Century Gothic"/>
          <w:i w:val="1"/>
          <w:sz w:val="21"/>
          <w:szCs w:val="21"/>
          <w:u w:val="single"/>
          <w:vertAlign w:val="baseline"/>
          <w:rtl w:val="0"/>
        </w:rPr>
        <w:t xml:space="preserve">Assessment Methods:</w:t>
      </w:r>
      <w:r w:rsidDel="00000000" w:rsidR="00000000" w:rsidRPr="00000000">
        <w:rPr>
          <w:rtl w:val="0"/>
        </w:rPr>
      </w:r>
    </w:p>
    <w:p w:rsidR="00000000" w:rsidDel="00000000" w:rsidP="00000000" w:rsidRDefault="00000000" w:rsidRPr="00000000" w14:paraId="0000000B">
      <w:pPr>
        <w:contextualSpacing w:val="0"/>
        <w:rPr>
          <w:rFonts w:ascii="Century Gothic" w:cs="Century Gothic" w:eastAsia="Century Gothic" w:hAnsi="Century Gothic"/>
          <w:sz w:val="19"/>
          <w:szCs w:val="19"/>
          <w:vertAlign w:val="baseline"/>
        </w:rPr>
      </w:pPr>
      <w:r w:rsidDel="00000000" w:rsidR="00000000" w:rsidRPr="00000000">
        <w:rPr>
          <w:rFonts w:ascii="Century Gothic" w:cs="Century Gothic" w:eastAsia="Century Gothic" w:hAnsi="Century Gothic"/>
          <w:sz w:val="19"/>
          <w:szCs w:val="19"/>
          <w:vertAlign w:val="baseline"/>
          <w:rtl w:val="0"/>
        </w:rPr>
        <w:t xml:space="preserve">Engagement with the material and creative, evaluative thinking are an integral part of our work together this year.  We will develop map-making skills, oral presentation skills, and study skills throughout the year.  A special emphasis will be placed on writing, note-taking  and reading skills. Throughout the course there will be announced reading quizzes, as well as unit ending exams.  Current event assignments will be given throughout the year using Edmodo and CNN student News.  Students will complete many individual and group projects, developing their ability to work independently as well as cooperatively. We will use the Chromebook  for many of these activities and we will spend a lot of time using  Edmodo, Google apps, and other websites.  Students will be evaluated based on their performance in these areas, and their in class participation.  Active listening is as important a part of participation as verbal contribution. </w:t>
      </w:r>
    </w:p>
    <w:p w:rsidR="00000000" w:rsidDel="00000000" w:rsidP="00000000" w:rsidRDefault="00000000" w:rsidRPr="00000000" w14:paraId="0000000C">
      <w:pPr>
        <w:contextualSpacing w:val="0"/>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0D">
      <w:pPr>
        <w:contextualSpacing w:val="0"/>
        <w:rPr>
          <w:rFonts w:ascii="Century Gothic" w:cs="Century Gothic" w:eastAsia="Century Gothic" w:hAnsi="Century Gothic"/>
          <w:i w:val="0"/>
          <w:sz w:val="21"/>
          <w:szCs w:val="21"/>
          <w:u w:val="single"/>
          <w:vertAlign w:val="baseline"/>
        </w:rPr>
      </w:pPr>
      <w:r w:rsidDel="00000000" w:rsidR="00000000" w:rsidRPr="00000000">
        <w:rPr>
          <w:rFonts w:ascii="Century Gothic" w:cs="Century Gothic" w:eastAsia="Century Gothic" w:hAnsi="Century Gothic"/>
          <w:i w:val="1"/>
          <w:sz w:val="21"/>
          <w:szCs w:val="21"/>
          <w:u w:val="single"/>
          <w:vertAlign w:val="baseline"/>
          <w:rtl w:val="0"/>
        </w:rPr>
        <w:t xml:space="preserve">Grading:</w:t>
      </w:r>
      <w:r w:rsidDel="00000000" w:rsidR="00000000" w:rsidRPr="00000000">
        <w:rPr>
          <w:rtl w:val="0"/>
        </w:rPr>
      </w:r>
    </w:p>
    <w:p w:rsidR="00000000" w:rsidDel="00000000" w:rsidP="00000000" w:rsidRDefault="00000000" w:rsidRPr="00000000" w14:paraId="0000000E">
      <w:pPr>
        <w:contextualSpacing w:val="0"/>
        <w:rPr>
          <w:rFonts w:ascii="Century Gothic" w:cs="Century Gothic" w:eastAsia="Century Gothic" w:hAnsi="Century Gothic"/>
          <w:sz w:val="19"/>
          <w:szCs w:val="19"/>
          <w:vertAlign w:val="baseline"/>
        </w:rPr>
      </w:pPr>
      <w:r w:rsidDel="00000000" w:rsidR="00000000" w:rsidRPr="00000000">
        <w:rPr>
          <w:rFonts w:ascii="Century Gothic" w:cs="Century Gothic" w:eastAsia="Century Gothic" w:hAnsi="Century Gothic"/>
          <w:sz w:val="19"/>
          <w:szCs w:val="19"/>
          <w:vertAlign w:val="baseline"/>
          <w:rtl w:val="0"/>
        </w:rPr>
        <w:t xml:space="preserve">An assignment’s point value will be  determined by the depth of the particular project.  When the assignment is given, it will be made clear how many points it is worth.  This includes tests and quizzes as well as regular assignments.  A student’s class grade will be calculated from four areas, tests, quizzes, homework and current event assignments.  Students total points earned divided by the total number of points will determine the quarter grade.  All projects will be counted as a test, a quiz or both.  Positive participation in class will also improve your grade.   </w:t>
      </w:r>
    </w:p>
    <w:p w:rsidR="00000000" w:rsidDel="00000000" w:rsidP="00000000" w:rsidRDefault="00000000" w:rsidRPr="00000000" w14:paraId="0000000F">
      <w:pPr>
        <w:contextualSpacing w:val="0"/>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10">
      <w:pPr>
        <w:contextualSpacing w:val="0"/>
        <w:rPr>
          <w:rFonts w:ascii="Century Gothic" w:cs="Century Gothic" w:eastAsia="Century Gothic" w:hAnsi="Century Gothic"/>
          <w:i w:val="0"/>
          <w:sz w:val="23"/>
          <w:szCs w:val="23"/>
          <w:u w:val="single"/>
          <w:vertAlign w:val="baseline"/>
        </w:rPr>
      </w:pPr>
      <w:r w:rsidDel="00000000" w:rsidR="00000000" w:rsidRPr="00000000">
        <w:rPr>
          <w:rFonts w:ascii="Century Gothic" w:cs="Century Gothic" w:eastAsia="Century Gothic" w:hAnsi="Century Gothic"/>
          <w:i w:val="1"/>
          <w:sz w:val="21"/>
          <w:szCs w:val="21"/>
          <w:u w:val="single"/>
          <w:vertAlign w:val="baseline"/>
          <w:rtl w:val="0"/>
        </w:rPr>
        <w:t xml:space="preserve">Extra Help</w:t>
      </w:r>
      <w:r w:rsidDel="00000000" w:rsidR="00000000" w:rsidRPr="00000000">
        <w:rPr>
          <w:rFonts w:ascii="Century Gothic" w:cs="Century Gothic" w:eastAsia="Century Gothic" w:hAnsi="Century Gothic"/>
          <w:i w:val="1"/>
          <w:sz w:val="23"/>
          <w:szCs w:val="23"/>
          <w:u w:val="single"/>
          <w:vertAlign w:val="baseline"/>
          <w:rtl w:val="0"/>
        </w:rPr>
        <w:t xml:space="preserve">:</w:t>
      </w:r>
      <w:r w:rsidDel="00000000" w:rsidR="00000000" w:rsidRPr="00000000">
        <w:rPr>
          <w:rtl w:val="0"/>
        </w:rPr>
      </w:r>
    </w:p>
    <w:p w:rsidR="00000000" w:rsidDel="00000000" w:rsidP="00000000" w:rsidRDefault="00000000" w:rsidRPr="00000000" w14:paraId="00000011">
      <w:pPr>
        <w:contextualSpacing w:val="0"/>
        <w:rPr>
          <w:rFonts w:ascii="Century Gothic" w:cs="Century Gothic" w:eastAsia="Century Gothic" w:hAnsi="Century Gothic"/>
          <w:sz w:val="19"/>
          <w:szCs w:val="19"/>
          <w:vertAlign w:val="baseline"/>
        </w:rPr>
      </w:pPr>
      <w:r w:rsidDel="00000000" w:rsidR="00000000" w:rsidRPr="00000000">
        <w:rPr>
          <w:rFonts w:ascii="Century Gothic" w:cs="Century Gothic" w:eastAsia="Century Gothic" w:hAnsi="Century Gothic"/>
          <w:sz w:val="19"/>
          <w:szCs w:val="19"/>
          <w:vertAlign w:val="baseline"/>
          <w:rtl w:val="0"/>
        </w:rPr>
        <w:t xml:space="preserve">Extra Help is scheduled weekly in the students schedule and is also available at 11:15 or 2:06 every day.  If advanced notice is given, extra help sessions after school are available.</w:t>
      </w:r>
    </w:p>
    <w:p w:rsidR="00000000" w:rsidDel="00000000" w:rsidP="00000000" w:rsidRDefault="00000000" w:rsidRPr="00000000" w14:paraId="00000012">
      <w:pPr>
        <w:contextualSpacing w:val="0"/>
        <w:rPr>
          <w:rFonts w:ascii="Century Gothic" w:cs="Century Gothic" w:eastAsia="Century Gothic" w:hAnsi="Century Gothic"/>
          <w:i w:val="0"/>
          <w:sz w:val="21"/>
          <w:szCs w:val="21"/>
          <w:u w:val="single"/>
          <w:vertAlign w:val="baseline"/>
        </w:rPr>
      </w:pPr>
      <w:r w:rsidDel="00000000" w:rsidR="00000000" w:rsidRPr="00000000">
        <w:rPr>
          <w:rtl w:val="0"/>
        </w:rPr>
      </w:r>
    </w:p>
    <w:p w:rsidR="00000000" w:rsidDel="00000000" w:rsidP="00000000" w:rsidRDefault="00000000" w:rsidRPr="00000000" w14:paraId="00000013">
      <w:pPr>
        <w:contextualSpacing w:val="0"/>
        <w:rPr>
          <w:rFonts w:ascii="Century Gothic" w:cs="Century Gothic" w:eastAsia="Century Gothic" w:hAnsi="Century Gothic"/>
          <w:i w:val="0"/>
          <w:sz w:val="21"/>
          <w:szCs w:val="21"/>
          <w:u w:val="single"/>
          <w:vertAlign w:val="baseline"/>
        </w:rPr>
      </w:pPr>
      <w:r w:rsidDel="00000000" w:rsidR="00000000" w:rsidRPr="00000000">
        <w:rPr>
          <w:rFonts w:ascii="Century Gothic" w:cs="Century Gothic" w:eastAsia="Century Gothic" w:hAnsi="Century Gothic"/>
          <w:i w:val="1"/>
          <w:sz w:val="21"/>
          <w:szCs w:val="21"/>
          <w:u w:val="single"/>
          <w:vertAlign w:val="baseline"/>
          <w:rtl w:val="0"/>
        </w:rPr>
        <w:t xml:space="preserve">Homework:</w:t>
      </w:r>
      <w:r w:rsidDel="00000000" w:rsidR="00000000" w:rsidRPr="00000000">
        <w:rPr>
          <w:rtl w:val="0"/>
        </w:rPr>
      </w:r>
    </w:p>
    <w:p w:rsidR="00000000" w:rsidDel="00000000" w:rsidP="00000000" w:rsidRDefault="00000000" w:rsidRPr="00000000" w14:paraId="00000014">
      <w:pPr>
        <w:contextualSpacing w:val="0"/>
        <w:rPr>
          <w:rFonts w:ascii="Century Gothic" w:cs="Century Gothic" w:eastAsia="Century Gothic" w:hAnsi="Century Gothic"/>
          <w:sz w:val="19"/>
          <w:szCs w:val="19"/>
          <w:vertAlign w:val="baseline"/>
        </w:rPr>
      </w:pPr>
      <w:r w:rsidDel="00000000" w:rsidR="00000000" w:rsidRPr="00000000">
        <w:rPr>
          <w:rFonts w:ascii="Century Gothic" w:cs="Century Gothic" w:eastAsia="Century Gothic" w:hAnsi="Century Gothic"/>
          <w:sz w:val="19"/>
          <w:szCs w:val="19"/>
          <w:vertAlign w:val="baseline"/>
          <w:rtl w:val="0"/>
        </w:rPr>
        <w:t xml:space="preserve">Homework will be assigned consistently to reinforce class work and </w:t>
      </w:r>
      <w:r w:rsidDel="00000000" w:rsidR="00000000" w:rsidRPr="00000000">
        <w:rPr>
          <w:rFonts w:ascii="Century Gothic" w:cs="Century Gothic" w:eastAsia="Century Gothic" w:hAnsi="Century Gothic"/>
          <w:b w:val="1"/>
          <w:sz w:val="19"/>
          <w:szCs w:val="19"/>
          <w:vertAlign w:val="baseline"/>
          <w:rtl w:val="0"/>
        </w:rPr>
        <w:t xml:space="preserve">unless otherwise specified</w:t>
      </w:r>
      <w:r w:rsidDel="00000000" w:rsidR="00000000" w:rsidRPr="00000000">
        <w:rPr>
          <w:rFonts w:ascii="Century Gothic" w:cs="Century Gothic" w:eastAsia="Century Gothic" w:hAnsi="Century Gothic"/>
          <w:sz w:val="19"/>
          <w:szCs w:val="19"/>
          <w:vertAlign w:val="baseline"/>
          <w:rtl w:val="0"/>
        </w:rPr>
        <w:t xml:space="preserve">, will be due the next day.  Homework is generally assigned a 5- point value. Current Events assignments will have a 10-point value.  Homework that is not received will be given a grade of zero.  Late homework will be accepted for a reduced grade, however if the assignment is not handed in within a week of its due date it will remain a zero.   All missing homework should be made up before the end of the quarter.</w:t>
      </w:r>
    </w:p>
    <w:p w:rsidR="00000000" w:rsidDel="00000000" w:rsidP="00000000" w:rsidRDefault="00000000" w:rsidRPr="00000000" w14:paraId="00000015">
      <w:pPr>
        <w:contextualSpacing w:val="0"/>
        <w:rPr>
          <w:rFonts w:ascii="Century Gothic" w:cs="Century Gothic" w:eastAsia="Century Gothic" w:hAnsi="Century Gothic"/>
          <w:sz w:val="19"/>
          <w:szCs w:val="19"/>
          <w:vertAlign w:val="baseline"/>
        </w:rPr>
      </w:pPr>
      <w:r w:rsidDel="00000000" w:rsidR="00000000" w:rsidRPr="00000000">
        <w:rPr>
          <w:rtl w:val="0"/>
        </w:rPr>
      </w:r>
    </w:p>
    <w:p w:rsidR="00000000" w:rsidDel="00000000" w:rsidP="00000000" w:rsidRDefault="00000000" w:rsidRPr="00000000" w14:paraId="00000016">
      <w:pPr>
        <w:contextualSpacing w:val="0"/>
        <w:rPr>
          <w:rFonts w:ascii="Century Gothic" w:cs="Century Gothic" w:eastAsia="Century Gothic" w:hAnsi="Century Gothic"/>
          <w:i w:val="0"/>
          <w:sz w:val="19"/>
          <w:szCs w:val="19"/>
          <w:vertAlign w:val="baseline"/>
        </w:rPr>
      </w:pPr>
      <w:r w:rsidDel="00000000" w:rsidR="00000000" w:rsidRPr="00000000">
        <w:rPr>
          <w:b w:val="1"/>
          <w:i w:val="1"/>
          <w:vertAlign w:val="baseline"/>
          <w:rtl w:val="0"/>
        </w:rPr>
        <w:t xml:space="preserve">In keeping with the academic honesty policy, the work that any student brings to class should be his or her own, irrespective of whether it is being collected or graded.</w:t>
      </w:r>
      <w:r w:rsidDel="00000000" w:rsidR="00000000" w:rsidRPr="00000000">
        <w:rPr>
          <w:rtl w:val="0"/>
        </w:rPr>
      </w:r>
    </w:p>
    <w:p w:rsidR="00000000" w:rsidDel="00000000" w:rsidP="00000000" w:rsidRDefault="00000000" w:rsidRPr="00000000" w14:paraId="00000017">
      <w:pPr>
        <w:contextualSpacing w:val="0"/>
        <w:rPr>
          <w:rFonts w:ascii="Century Gothic" w:cs="Century Gothic" w:eastAsia="Century Gothic" w:hAnsi="Century Gothic"/>
          <w:i w:val="0"/>
          <w:sz w:val="19"/>
          <w:szCs w:val="19"/>
          <w:u w:val="single"/>
          <w:vertAlign w:val="baseline"/>
        </w:rPr>
      </w:pPr>
      <w:r w:rsidDel="00000000" w:rsidR="00000000" w:rsidRPr="00000000">
        <w:rPr>
          <w:rFonts w:ascii="Century Gothic" w:cs="Century Gothic" w:eastAsia="Century Gothic" w:hAnsi="Century Gothic"/>
          <w:i w:val="1"/>
          <w:sz w:val="19"/>
          <w:szCs w:val="19"/>
          <w:u w:val="single"/>
          <w:vertAlign w:val="baseline"/>
          <w:rtl w:val="0"/>
        </w:rPr>
        <w:t xml:space="preserve">Online Responsibilities: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entury Gothic" w:cs="Century Gothic" w:eastAsia="Century Gothic" w:hAnsi="Century Gothic"/>
          <w:b w:val="0"/>
          <w:i w:val="0"/>
          <w:smallCaps w:val="0"/>
          <w:strike w:val="0"/>
          <w:color w:val="000000"/>
          <w:sz w:val="19"/>
          <w:szCs w:val="19"/>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
          <w:szCs w:val="19"/>
          <w:u w:val="none"/>
          <w:shd w:fill="auto" w:val="clear"/>
          <w:vertAlign w:val="baseline"/>
          <w:rtl w:val="0"/>
        </w:rPr>
        <w:t xml:space="preserve">In this class most of the work will be completed and submitted online using several different websites.  Here is a list of the different things we will use: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entury Gothic" w:cs="Century Gothic" w:eastAsia="Century Gothic" w:hAnsi="Century Gothic"/>
          <w:b w:val="0"/>
          <w:i w:val="0"/>
          <w:smallCaps w:val="0"/>
          <w:strike w:val="0"/>
          <w:color w:val="000000"/>
          <w:sz w:val="19"/>
          <w:szCs w:val="19"/>
          <w:u w:val="none"/>
          <w:shd w:fill="auto" w:val="clear"/>
        </w:rPr>
      </w:pPr>
      <w:r w:rsidDel="00000000" w:rsidR="00000000" w:rsidRPr="00000000">
        <w:rPr>
          <w:rFonts w:ascii="Century Gothic" w:cs="Century Gothic" w:eastAsia="Century Gothic" w:hAnsi="Century Gothic"/>
          <w:b w:val="1"/>
          <w:i w:val="0"/>
          <w:smallCaps w:val="0"/>
          <w:strike w:val="0"/>
          <w:color w:val="000000"/>
          <w:sz w:val="19"/>
          <w:szCs w:val="19"/>
          <w:u w:val="none"/>
          <w:shd w:fill="auto" w:val="clear"/>
          <w:vertAlign w:val="baseline"/>
          <w:rtl w:val="0"/>
        </w:rPr>
        <w:t xml:space="preserve">Email:</w:t>
      </w:r>
      <w:r w:rsidDel="00000000" w:rsidR="00000000" w:rsidRPr="00000000">
        <w:rPr>
          <w:rFonts w:ascii="Century Gothic" w:cs="Century Gothic" w:eastAsia="Century Gothic" w:hAnsi="Century Gothic"/>
          <w:b w:val="0"/>
          <w:i w:val="0"/>
          <w:smallCaps w:val="0"/>
          <w:strike w:val="0"/>
          <w:color w:val="000000"/>
          <w:sz w:val="19"/>
          <w:szCs w:val="19"/>
          <w:u w:val="none"/>
          <w:shd w:fill="auto" w:val="clear"/>
          <w:vertAlign w:val="baseline"/>
          <w:rtl w:val="0"/>
        </w:rPr>
        <w:t xml:space="preserve"> It is important for you to check your email a few times during the night and if you email a teacher, please check to see if they responded.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entury Gothic" w:cs="Century Gothic" w:eastAsia="Century Gothic" w:hAnsi="Century Gothic"/>
          <w:b w:val="0"/>
          <w:i w:val="0"/>
          <w:smallCaps w:val="0"/>
          <w:strike w:val="0"/>
          <w:color w:val="000000"/>
          <w:sz w:val="19"/>
          <w:szCs w:val="19"/>
          <w:u w:val="none"/>
          <w:shd w:fill="auto" w:val="clear"/>
        </w:rPr>
      </w:pPr>
      <w:r w:rsidDel="00000000" w:rsidR="00000000" w:rsidRPr="00000000">
        <w:rPr>
          <w:rFonts w:ascii="Century Gothic" w:cs="Century Gothic" w:eastAsia="Century Gothic" w:hAnsi="Century Gothic"/>
          <w:b w:val="1"/>
          <w:i w:val="0"/>
          <w:smallCaps w:val="0"/>
          <w:strike w:val="0"/>
          <w:color w:val="000000"/>
          <w:sz w:val="19"/>
          <w:szCs w:val="19"/>
          <w:u w:val="none"/>
          <w:shd w:fill="auto" w:val="clear"/>
          <w:vertAlign w:val="baseline"/>
          <w:rtl w:val="0"/>
        </w:rPr>
        <w:t xml:space="preserve">The portal:</w:t>
      </w:r>
      <w:r w:rsidDel="00000000" w:rsidR="00000000" w:rsidRPr="00000000">
        <w:rPr>
          <w:rFonts w:ascii="Century Gothic" w:cs="Century Gothic" w:eastAsia="Century Gothic" w:hAnsi="Century Gothic"/>
          <w:b w:val="0"/>
          <w:i w:val="0"/>
          <w:smallCaps w:val="0"/>
          <w:strike w:val="0"/>
          <w:color w:val="000000"/>
          <w:sz w:val="19"/>
          <w:szCs w:val="19"/>
          <w:u w:val="none"/>
          <w:shd w:fill="auto" w:val="clear"/>
          <w:vertAlign w:val="baseline"/>
          <w:rtl w:val="0"/>
        </w:rPr>
        <w:t xml:space="preserve"> All of your homework will be posted to the portal on fa.org so if you forget to write down your homework, check there first.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entury Gothic" w:cs="Century Gothic" w:eastAsia="Century Gothic" w:hAnsi="Century Gothic"/>
          <w:b w:val="0"/>
          <w:i w:val="0"/>
          <w:smallCaps w:val="0"/>
          <w:strike w:val="0"/>
          <w:color w:val="000000"/>
          <w:sz w:val="19"/>
          <w:szCs w:val="19"/>
          <w:u w:val="none"/>
          <w:shd w:fill="auto" w:val="clear"/>
        </w:rPr>
      </w:pPr>
      <w:r w:rsidDel="00000000" w:rsidR="00000000" w:rsidRPr="00000000">
        <w:rPr>
          <w:rFonts w:ascii="Century Gothic" w:cs="Century Gothic" w:eastAsia="Century Gothic" w:hAnsi="Century Gothic"/>
          <w:b w:val="1"/>
          <w:i w:val="0"/>
          <w:smallCaps w:val="0"/>
          <w:strike w:val="0"/>
          <w:color w:val="000000"/>
          <w:sz w:val="19"/>
          <w:szCs w:val="19"/>
          <w:u w:val="none"/>
          <w:shd w:fill="auto" w:val="clear"/>
          <w:vertAlign w:val="baseline"/>
          <w:rtl w:val="0"/>
        </w:rPr>
        <w:t xml:space="preserve">The Social Studies Website: </w:t>
      </w:r>
      <w:r w:rsidDel="00000000" w:rsidR="00000000" w:rsidRPr="00000000">
        <w:rPr>
          <w:rFonts w:ascii="Century Gothic" w:cs="Century Gothic" w:eastAsia="Century Gothic" w:hAnsi="Century Gothic"/>
          <w:b w:val="0"/>
          <w:i w:val="0"/>
          <w:smallCaps w:val="0"/>
          <w:strike w:val="0"/>
          <w:color w:val="000000"/>
          <w:sz w:val="19"/>
          <w:szCs w:val="19"/>
          <w:u w:val="none"/>
          <w:shd w:fill="auto" w:val="clear"/>
          <w:vertAlign w:val="baseline"/>
          <w:rtl w:val="0"/>
        </w:rPr>
        <w:t xml:space="preserve">This will be the best place to find any class materials: notes, review sheets, review games, etc. Information about the class as well as help videos (writing, Edmodo) are available on the website. (</w:t>
      </w:r>
      <w:hyperlink r:id="rId6">
        <w:r w:rsidDel="00000000" w:rsidR="00000000" w:rsidRPr="00000000">
          <w:rPr>
            <w:rFonts w:ascii="Century Gothic" w:cs="Century Gothic" w:eastAsia="Century Gothic" w:hAnsi="Century Gothic"/>
            <w:b w:val="0"/>
            <w:i w:val="0"/>
            <w:smallCaps w:val="0"/>
            <w:strike w:val="0"/>
            <w:color w:val="185da2"/>
            <w:sz w:val="19"/>
            <w:szCs w:val="19"/>
            <w:u w:val="single"/>
            <w:shd w:fill="auto" w:val="clear"/>
            <w:vertAlign w:val="baseline"/>
            <w:rtl w:val="0"/>
          </w:rPr>
          <w:t xml:space="preserve">https://sites.google.com/a/fa.org/6th-grade-social-studies/home</w:t>
        </w:r>
      </w:hyperlink>
      <w:r w:rsidDel="00000000" w:rsidR="00000000" w:rsidRPr="00000000">
        <w:rPr>
          <w:rFonts w:ascii="Century Gothic" w:cs="Century Gothic" w:eastAsia="Century Gothic" w:hAnsi="Century Gothic"/>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entury Gothic" w:cs="Century Gothic" w:eastAsia="Century Gothic" w:hAnsi="Century Gothic"/>
          <w:b w:val="0"/>
          <w:i w:val="0"/>
          <w:smallCaps w:val="0"/>
          <w:strike w:val="0"/>
          <w:color w:val="000000"/>
          <w:sz w:val="19"/>
          <w:szCs w:val="19"/>
          <w:u w:val="none"/>
          <w:shd w:fill="auto" w:val="clear"/>
        </w:rPr>
      </w:pPr>
      <w:r w:rsidDel="00000000" w:rsidR="00000000" w:rsidRPr="00000000">
        <w:rPr>
          <w:rFonts w:ascii="Century Gothic" w:cs="Century Gothic" w:eastAsia="Century Gothic" w:hAnsi="Century Gothic"/>
          <w:b w:val="1"/>
          <w:i w:val="0"/>
          <w:smallCaps w:val="0"/>
          <w:strike w:val="0"/>
          <w:color w:val="000000"/>
          <w:sz w:val="19"/>
          <w:szCs w:val="19"/>
          <w:u w:val="none"/>
          <w:shd w:fill="auto" w:val="clear"/>
          <w:vertAlign w:val="baseline"/>
          <w:rtl w:val="0"/>
        </w:rPr>
        <w:t xml:space="preserve">Edmodo: </w:t>
      </w:r>
      <w:r w:rsidDel="00000000" w:rsidR="00000000" w:rsidRPr="00000000">
        <w:rPr>
          <w:rFonts w:ascii="Century Gothic" w:cs="Century Gothic" w:eastAsia="Century Gothic" w:hAnsi="Century Gothic"/>
          <w:b w:val="0"/>
          <w:i w:val="0"/>
          <w:smallCaps w:val="0"/>
          <w:strike w:val="0"/>
          <w:color w:val="000000"/>
          <w:sz w:val="19"/>
          <w:szCs w:val="19"/>
          <w:u w:val="none"/>
          <w:shd w:fill="auto" w:val="clear"/>
          <w:vertAlign w:val="baseline"/>
          <w:rtl w:val="0"/>
        </w:rPr>
        <w:t xml:space="preserve">We will use Edmodo for online discussions, current event assignments, quizzes, tests and homework submission.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entury Gothic" w:cs="Century Gothic" w:eastAsia="Century Gothic" w:hAnsi="Century Gothic"/>
          <w:b w:val="0"/>
          <w:i w:val="0"/>
          <w:smallCaps w:val="0"/>
          <w:strike w:val="0"/>
          <w:color w:val="000000"/>
          <w:sz w:val="19"/>
          <w:szCs w:val="19"/>
          <w:u w:val="none"/>
          <w:shd w:fill="auto" w:val="clear"/>
        </w:rPr>
      </w:pPr>
      <w:r w:rsidDel="00000000" w:rsidR="00000000" w:rsidRPr="00000000">
        <w:rPr>
          <w:rFonts w:ascii="Century Gothic" w:cs="Century Gothic" w:eastAsia="Century Gothic" w:hAnsi="Century Gothic"/>
          <w:b w:val="1"/>
          <w:i w:val="0"/>
          <w:smallCaps w:val="0"/>
          <w:strike w:val="0"/>
          <w:color w:val="000000"/>
          <w:sz w:val="19"/>
          <w:szCs w:val="19"/>
          <w:u w:val="none"/>
          <w:shd w:fill="auto" w:val="clear"/>
          <w:vertAlign w:val="baseline"/>
          <w:rtl w:val="0"/>
        </w:rPr>
        <w:t xml:space="preserve">TCI website: </w:t>
      </w:r>
      <w:r w:rsidDel="00000000" w:rsidR="00000000" w:rsidRPr="00000000">
        <w:rPr>
          <w:rFonts w:ascii="Century Gothic" w:cs="Century Gothic" w:eastAsia="Century Gothic" w:hAnsi="Century Gothic"/>
          <w:b w:val="0"/>
          <w:i w:val="0"/>
          <w:smallCaps w:val="0"/>
          <w:strike w:val="0"/>
          <w:color w:val="000000"/>
          <w:sz w:val="19"/>
          <w:szCs w:val="19"/>
          <w:u w:val="none"/>
          <w:shd w:fill="auto" w:val="clear"/>
          <w:vertAlign w:val="baseline"/>
          <w:rtl w:val="0"/>
        </w:rPr>
        <w:t xml:space="preserve">With your textbook, you get an automatic subscription to their online materials.  You will be able to read textbook pages (if you forget your book) and if you would like, you could submit workbook pages online instead of writing them (I would only use this if you forget your book in school)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entury Gothic" w:cs="Century Gothic" w:eastAsia="Century Gothic" w:hAnsi="Century Gothic"/>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F">
      <w:pPr>
        <w:contextualSpacing w:val="0"/>
        <w:rPr>
          <w:rFonts w:ascii="Century Gothic" w:cs="Century Gothic" w:eastAsia="Century Gothic" w:hAnsi="Century Gothic"/>
          <w:sz w:val="19"/>
          <w:szCs w:val="19"/>
          <w:vertAlign w:val="baseline"/>
        </w:rPr>
      </w:pPr>
      <w:r w:rsidDel="00000000" w:rsidR="00000000" w:rsidRPr="00000000">
        <w:rPr>
          <w:rtl w:val="0"/>
        </w:rPr>
      </w:r>
    </w:p>
    <w:p w:rsidR="00000000" w:rsidDel="00000000" w:rsidP="00000000" w:rsidRDefault="00000000" w:rsidRPr="00000000" w14:paraId="00000020">
      <w:pPr>
        <w:contextualSpacing w:val="0"/>
        <w:rPr>
          <w:rFonts w:ascii="Century Gothic" w:cs="Century Gothic" w:eastAsia="Century Gothic" w:hAnsi="Century Gothic"/>
          <w:i w:val="0"/>
          <w:sz w:val="19"/>
          <w:szCs w:val="19"/>
          <w:vertAlign w:val="baseline"/>
        </w:rPr>
      </w:pPr>
      <w:r w:rsidDel="00000000" w:rsidR="00000000" w:rsidRPr="00000000">
        <w:rPr>
          <w:rFonts w:ascii="Century Gothic" w:cs="Century Gothic" w:eastAsia="Century Gothic" w:hAnsi="Century Gothic"/>
          <w:sz w:val="19"/>
          <w:szCs w:val="19"/>
          <w:vertAlign w:val="baseline"/>
          <w:rtl w:val="0"/>
        </w:rPr>
        <w:t xml:space="preserve">Finally, if you have any questions or concerns about the school year please feel free to come to my room or contact me at your convenience, my door is always open!!  If there are any questions about the coursework, school, or about life in general please ask!!! Please be aware that special interests or experiences are especially welcome!!  </w:t>
      </w:r>
      <w:r w:rsidDel="00000000" w:rsidR="00000000" w:rsidRPr="00000000">
        <w:rPr>
          <w:rtl w:val="0"/>
        </w:rPr>
      </w:r>
    </w:p>
    <w:p w:rsidR="00000000" w:rsidDel="00000000" w:rsidP="00000000" w:rsidRDefault="00000000" w:rsidRPr="00000000" w14:paraId="00000021">
      <w:pPr>
        <w:contextualSpacing w:val="0"/>
        <w:rPr>
          <w:rFonts w:ascii="Century Gothic" w:cs="Century Gothic" w:eastAsia="Century Gothic" w:hAnsi="Century Gothic"/>
          <w:sz w:val="19"/>
          <w:szCs w:val="19"/>
          <w:vertAlign w:val="baseline"/>
        </w:rPr>
      </w:pPr>
      <w:r w:rsidDel="00000000" w:rsidR="00000000" w:rsidRPr="00000000">
        <w:rPr>
          <w:rtl w:val="0"/>
        </w:rPr>
      </w:r>
    </w:p>
    <w:p w:rsidR="00000000" w:rsidDel="00000000" w:rsidP="00000000" w:rsidRDefault="00000000" w:rsidRPr="00000000" w14:paraId="00000022">
      <w:pPr>
        <w:contextualSpacing w:val="0"/>
        <w:rPr>
          <w:rFonts w:ascii="Century Gothic" w:cs="Century Gothic" w:eastAsia="Century Gothic" w:hAnsi="Century Gothic"/>
          <w:sz w:val="19"/>
          <w:szCs w:val="19"/>
          <w:vertAlign w:val="baseline"/>
        </w:rPr>
      </w:pPr>
      <w:r w:rsidDel="00000000" w:rsidR="00000000" w:rsidRPr="00000000">
        <w:rPr>
          <w:rtl w:val="0"/>
        </w:rPr>
      </w:r>
    </w:p>
    <w:p w:rsidR="00000000" w:rsidDel="00000000" w:rsidP="00000000" w:rsidRDefault="00000000" w:rsidRPr="00000000" w14:paraId="00000023">
      <w:pPr>
        <w:contextualSpacing w:val="0"/>
        <w:rPr>
          <w:rFonts w:ascii="Century Gothic" w:cs="Century Gothic" w:eastAsia="Century Gothic" w:hAnsi="Century Gothic"/>
          <w:sz w:val="19"/>
          <w:szCs w:val="19"/>
          <w:vertAlign w:val="baseline"/>
        </w:rPr>
      </w:pPr>
      <w:r w:rsidDel="00000000" w:rsidR="00000000" w:rsidRPr="00000000">
        <w:rPr>
          <w:rFonts w:ascii="Century Gothic" w:cs="Century Gothic" w:eastAsia="Century Gothic" w:hAnsi="Century Gothic"/>
          <w:sz w:val="19"/>
          <w:szCs w:val="19"/>
          <w:vertAlign w:val="baseline"/>
          <w:rtl w:val="0"/>
        </w:rPr>
        <w:t xml:space="preserve">Mr. Cicciari</w:t>
      </w:r>
    </w:p>
    <w:p w:rsidR="00000000" w:rsidDel="00000000" w:rsidP="00000000" w:rsidRDefault="00000000" w:rsidRPr="00000000" w14:paraId="00000024">
      <w:pPr>
        <w:contextualSpacing w:val="0"/>
        <w:rPr>
          <w:rFonts w:ascii="Century Gothic" w:cs="Century Gothic" w:eastAsia="Century Gothic" w:hAnsi="Century Gothic"/>
          <w:sz w:val="19"/>
          <w:szCs w:val="19"/>
          <w:vertAlign w:val="baseline"/>
        </w:rPr>
      </w:pPr>
      <w:r w:rsidDel="00000000" w:rsidR="00000000" w:rsidRPr="00000000">
        <w:rPr>
          <w:rFonts w:ascii="Century Gothic" w:cs="Century Gothic" w:eastAsia="Century Gothic" w:hAnsi="Century Gothic"/>
          <w:sz w:val="19"/>
          <w:szCs w:val="19"/>
          <w:vertAlign w:val="baseline"/>
          <w:rtl w:val="0"/>
        </w:rPr>
        <w:t xml:space="preserve">(516) 629-4822</w:t>
      </w:r>
    </w:p>
    <w:p w:rsidR="00000000" w:rsidDel="00000000" w:rsidP="00000000" w:rsidRDefault="00000000" w:rsidRPr="00000000" w14:paraId="00000025">
      <w:pPr>
        <w:contextualSpacing w:val="0"/>
        <w:rPr>
          <w:rFonts w:ascii="Century Gothic" w:cs="Century Gothic" w:eastAsia="Century Gothic" w:hAnsi="Century Gothic"/>
          <w:sz w:val="19"/>
          <w:szCs w:val="19"/>
          <w:vertAlign w:val="baseline"/>
        </w:rPr>
      </w:pPr>
      <w:hyperlink r:id="rId7">
        <w:r w:rsidDel="00000000" w:rsidR="00000000" w:rsidRPr="00000000">
          <w:rPr>
            <w:rFonts w:ascii="Century Gothic" w:cs="Century Gothic" w:eastAsia="Century Gothic" w:hAnsi="Century Gothic"/>
            <w:color w:val="0000ff"/>
            <w:sz w:val="19"/>
            <w:szCs w:val="19"/>
            <w:u w:val="single"/>
            <w:vertAlign w:val="baseline"/>
            <w:rtl w:val="0"/>
          </w:rPr>
          <w:t xml:space="preserve">Phil_Cicciari@fa.org</w:t>
        </w:r>
      </w:hyperlink>
      <w:r w:rsidDel="00000000" w:rsidR="00000000" w:rsidRPr="00000000">
        <w:rPr>
          <w:rtl w:val="0"/>
        </w:rPr>
      </w:r>
    </w:p>
    <w:p w:rsidR="00000000" w:rsidDel="00000000" w:rsidP="00000000" w:rsidRDefault="00000000" w:rsidRPr="00000000" w14:paraId="00000026">
      <w:pPr>
        <w:contextualSpacing w:val="0"/>
        <w:rPr>
          <w:rFonts w:ascii="Century Gothic" w:cs="Century Gothic" w:eastAsia="Century Gothic" w:hAnsi="Century Gothic"/>
          <w:sz w:val="19"/>
          <w:szCs w:val="19"/>
          <w:vertAlign w:val="baseline"/>
        </w:rPr>
      </w:pPr>
      <w:r w:rsidDel="00000000" w:rsidR="00000000" w:rsidRPr="00000000">
        <w:rPr>
          <w:rtl w:val="0"/>
        </w:rPr>
      </w:r>
    </w:p>
    <w:p w:rsidR="00000000" w:rsidDel="00000000" w:rsidP="00000000" w:rsidRDefault="00000000" w:rsidRPr="00000000" w14:paraId="00000027">
      <w:pPr>
        <w:contextualSpacing w:val="0"/>
        <w:rPr>
          <w:rFonts w:ascii="Century Gothic" w:cs="Century Gothic" w:eastAsia="Century Gothic" w:hAnsi="Century Gothic"/>
          <w:sz w:val="19"/>
          <w:szCs w:val="19"/>
          <w:vertAlign w:val="baseline"/>
        </w:rPr>
      </w:pPr>
      <w:r w:rsidDel="00000000" w:rsidR="00000000" w:rsidRPr="00000000">
        <w:rPr>
          <w:rtl w:val="0"/>
        </w:rPr>
      </w:r>
    </w:p>
    <w:p w:rsidR="00000000" w:rsidDel="00000000" w:rsidP="00000000" w:rsidRDefault="00000000" w:rsidRPr="00000000" w14:paraId="00000028">
      <w:pPr>
        <w:contextualSpacing w:val="0"/>
        <w:rPr>
          <w:rFonts w:ascii="Teko" w:cs="Teko" w:eastAsia="Teko" w:hAnsi="Teko"/>
          <w:b w:val="0"/>
          <w:sz w:val="23"/>
          <w:szCs w:val="23"/>
          <w:vertAlign w:val="baseline"/>
        </w:rPr>
      </w:pPr>
      <w:r w:rsidDel="00000000" w:rsidR="00000000" w:rsidRPr="00000000">
        <w:rPr>
          <w:rFonts w:ascii="Teko" w:cs="Teko" w:eastAsia="Teko" w:hAnsi="Teko"/>
          <w:b w:val="1"/>
          <w:sz w:val="23"/>
          <w:szCs w:val="23"/>
          <w:vertAlign w:val="baseline"/>
          <w:rtl w:val="0"/>
        </w:rPr>
        <w:t xml:space="preserve">Classroom conduct:</w:t>
      </w:r>
      <w:r w:rsidDel="00000000" w:rsidR="00000000" w:rsidRPr="00000000">
        <w:rPr>
          <w:rtl w:val="0"/>
        </w:rPr>
      </w:r>
    </w:p>
    <w:p w:rsidR="00000000" w:rsidDel="00000000" w:rsidP="00000000" w:rsidRDefault="00000000" w:rsidRPr="00000000" w14:paraId="00000029">
      <w:pPr>
        <w:tabs>
          <w:tab w:val="left" w:pos="2295"/>
        </w:tabs>
        <w:contextualSpacing w:val="0"/>
        <w:rPr>
          <w:rFonts w:ascii="Script MT Bold" w:cs="Script MT Bold" w:eastAsia="Script MT Bold" w:hAnsi="Script MT Bold"/>
          <w:sz w:val="23"/>
          <w:szCs w:val="23"/>
          <w:vertAlign w:val="baseline"/>
        </w:rPr>
      </w:pPr>
      <w:r w:rsidDel="00000000" w:rsidR="00000000" w:rsidRPr="00000000">
        <w:rPr>
          <w:rFonts w:ascii="Script MT Bold" w:cs="Script MT Bold" w:eastAsia="Script MT Bold" w:hAnsi="Script MT Bold"/>
          <w:sz w:val="23"/>
          <w:szCs w:val="23"/>
          <w:vertAlign w:val="baseline"/>
          <w:rtl w:val="0"/>
        </w:rPr>
        <w:tab/>
      </w:r>
    </w:p>
    <w:p w:rsidR="00000000" w:rsidDel="00000000" w:rsidP="00000000" w:rsidRDefault="00000000" w:rsidRPr="00000000" w14:paraId="0000002A">
      <w:pPr>
        <w:tabs>
          <w:tab w:val="left" w:pos="2295"/>
        </w:tabs>
        <w:contextualSpacing w:val="0"/>
        <w:rPr>
          <w:rFonts w:ascii="Teko" w:cs="Teko" w:eastAsia="Teko" w:hAnsi="Teko"/>
          <w:sz w:val="23"/>
          <w:szCs w:val="23"/>
          <w:vertAlign w:val="baseline"/>
        </w:rPr>
      </w:pPr>
      <w:r w:rsidDel="00000000" w:rsidR="00000000" w:rsidRPr="00000000">
        <w:rPr>
          <w:rFonts w:ascii="Teko" w:cs="Teko" w:eastAsia="Teko" w:hAnsi="Teko"/>
          <w:sz w:val="23"/>
          <w:szCs w:val="23"/>
          <w:vertAlign w:val="baseline"/>
          <w:rtl w:val="0"/>
        </w:rPr>
        <w:t xml:space="preserve">In my class I expect that we will all follow the principles of the school and the Quaker traditions.  In addition to those ideals the following will be my classroom rules:</w:t>
      </w:r>
    </w:p>
    <w:p w:rsidR="00000000" w:rsidDel="00000000" w:rsidP="00000000" w:rsidRDefault="00000000" w:rsidRPr="00000000" w14:paraId="0000002B">
      <w:pPr>
        <w:tabs>
          <w:tab w:val="left" w:pos="2295"/>
        </w:tabs>
        <w:contextualSpacing w:val="0"/>
        <w:rPr>
          <w:rFonts w:ascii="Teko" w:cs="Teko" w:eastAsia="Teko" w:hAnsi="Teko"/>
          <w:sz w:val="23"/>
          <w:szCs w:val="23"/>
          <w:vertAlign w:val="baseline"/>
        </w:rPr>
      </w:pPr>
      <w:r w:rsidDel="00000000" w:rsidR="00000000" w:rsidRPr="00000000">
        <w:rPr>
          <w:rtl w:val="0"/>
        </w:rPr>
      </w:r>
    </w:p>
    <w:p w:rsidR="00000000" w:rsidDel="00000000" w:rsidP="00000000" w:rsidRDefault="00000000" w:rsidRPr="00000000" w14:paraId="0000002C">
      <w:pPr>
        <w:tabs>
          <w:tab w:val="left" w:pos="2295"/>
        </w:tabs>
        <w:contextualSpacing w:val="0"/>
        <w:rPr>
          <w:rFonts w:ascii="Teko" w:cs="Teko" w:eastAsia="Teko" w:hAnsi="Teko"/>
          <w:sz w:val="23"/>
          <w:szCs w:val="23"/>
          <w:vertAlign w:val="baseline"/>
        </w:rPr>
      </w:pPr>
      <w:r w:rsidDel="00000000" w:rsidR="00000000" w:rsidRPr="00000000">
        <w:rPr>
          <w:rFonts w:ascii="Teko" w:cs="Teko" w:eastAsia="Teko" w:hAnsi="Teko"/>
          <w:b w:val="1"/>
          <w:sz w:val="38"/>
          <w:szCs w:val="38"/>
          <w:vertAlign w:val="baseline"/>
          <w:rtl w:val="0"/>
        </w:rPr>
        <w:t xml:space="preserve">R:  </w:t>
      </w:r>
      <w:r w:rsidDel="00000000" w:rsidR="00000000" w:rsidRPr="00000000">
        <w:rPr>
          <w:rFonts w:ascii="Teko" w:cs="Teko" w:eastAsia="Teko" w:hAnsi="Teko"/>
          <w:sz w:val="23"/>
          <w:szCs w:val="23"/>
          <w:vertAlign w:val="baseline"/>
          <w:rtl w:val="0"/>
        </w:rPr>
        <w:t xml:space="preserve">Raise your hand and ask questions.</w:t>
      </w:r>
    </w:p>
    <w:p w:rsidR="00000000" w:rsidDel="00000000" w:rsidP="00000000" w:rsidRDefault="00000000" w:rsidRPr="00000000" w14:paraId="0000002D">
      <w:pPr>
        <w:tabs>
          <w:tab w:val="left" w:pos="2295"/>
        </w:tabs>
        <w:contextualSpacing w:val="0"/>
        <w:rPr>
          <w:rFonts w:ascii="Teko" w:cs="Teko" w:eastAsia="Teko" w:hAnsi="Teko"/>
          <w:sz w:val="23"/>
          <w:szCs w:val="23"/>
          <w:vertAlign w:val="baseline"/>
        </w:rPr>
      </w:pPr>
      <w:r w:rsidDel="00000000" w:rsidR="00000000" w:rsidRPr="00000000">
        <w:rPr>
          <w:rFonts w:ascii="Teko" w:cs="Teko" w:eastAsia="Teko" w:hAnsi="Teko"/>
          <w:b w:val="1"/>
          <w:sz w:val="38"/>
          <w:szCs w:val="38"/>
          <w:vertAlign w:val="baseline"/>
          <w:rtl w:val="0"/>
        </w:rPr>
        <w:t xml:space="preserve">E:  </w:t>
      </w:r>
      <w:r w:rsidDel="00000000" w:rsidR="00000000" w:rsidRPr="00000000">
        <w:rPr>
          <w:rFonts w:ascii="Teko" w:cs="Teko" w:eastAsia="Teko" w:hAnsi="Teko"/>
          <w:sz w:val="23"/>
          <w:szCs w:val="23"/>
          <w:vertAlign w:val="baseline"/>
          <w:rtl w:val="0"/>
        </w:rPr>
        <w:t xml:space="preserve">Effort- always do the best work you can.</w:t>
      </w:r>
    </w:p>
    <w:p w:rsidR="00000000" w:rsidDel="00000000" w:rsidP="00000000" w:rsidRDefault="00000000" w:rsidRPr="00000000" w14:paraId="0000002E">
      <w:pPr>
        <w:tabs>
          <w:tab w:val="left" w:pos="2295"/>
        </w:tabs>
        <w:contextualSpacing w:val="0"/>
        <w:rPr>
          <w:rFonts w:ascii="Teko" w:cs="Teko" w:eastAsia="Teko" w:hAnsi="Teko"/>
          <w:sz w:val="23"/>
          <w:szCs w:val="23"/>
          <w:vertAlign w:val="baseline"/>
        </w:rPr>
      </w:pPr>
      <w:r w:rsidDel="00000000" w:rsidR="00000000" w:rsidRPr="00000000">
        <w:rPr>
          <w:rFonts w:ascii="Teko" w:cs="Teko" w:eastAsia="Teko" w:hAnsi="Teko"/>
          <w:b w:val="1"/>
          <w:sz w:val="38"/>
          <w:szCs w:val="38"/>
          <w:vertAlign w:val="baseline"/>
          <w:rtl w:val="0"/>
        </w:rPr>
        <w:t xml:space="preserve">S:  </w:t>
      </w:r>
      <w:r w:rsidDel="00000000" w:rsidR="00000000" w:rsidRPr="00000000">
        <w:rPr>
          <w:rFonts w:ascii="Teko" w:cs="Teko" w:eastAsia="Teko" w:hAnsi="Teko"/>
          <w:sz w:val="23"/>
          <w:szCs w:val="23"/>
          <w:vertAlign w:val="baseline"/>
          <w:rtl w:val="0"/>
        </w:rPr>
        <w:t xml:space="preserve">Show up to class on time and prepared to work.</w:t>
      </w:r>
    </w:p>
    <w:p w:rsidR="00000000" w:rsidDel="00000000" w:rsidP="00000000" w:rsidRDefault="00000000" w:rsidRPr="00000000" w14:paraId="0000002F">
      <w:pPr>
        <w:tabs>
          <w:tab w:val="left" w:pos="2295"/>
        </w:tabs>
        <w:contextualSpacing w:val="0"/>
        <w:rPr>
          <w:rFonts w:ascii="Teko" w:cs="Teko" w:eastAsia="Teko" w:hAnsi="Teko"/>
          <w:sz w:val="23"/>
          <w:szCs w:val="23"/>
          <w:vertAlign w:val="baseline"/>
        </w:rPr>
      </w:pPr>
      <w:r w:rsidDel="00000000" w:rsidR="00000000" w:rsidRPr="00000000">
        <w:rPr>
          <w:rFonts w:ascii="Teko" w:cs="Teko" w:eastAsia="Teko" w:hAnsi="Teko"/>
          <w:b w:val="1"/>
          <w:sz w:val="38"/>
          <w:szCs w:val="38"/>
          <w:vertAlign w:val="baseline"/>
          <w:rtl w:val="0"/>
        </w:rPr>
        <w:t xml:space="preserve">P:  </w:t>
      </w:r>
      <w:r w:rsidDel="00000000" w:rsidR="00000000" w:rsidRPr="00000000">
        <w:rPr>
          <w:rFonts w:ascii="Teko" w:cs="Teko" w:eastAsia="Teko" w:hAnsi="Teko"/>
          <w:sz w:val="23"/>
          <w:szCs w:val="23"/>
          <w:vertAlign w:val="baseline"/>
          <w:rtl w:val="0"/>
        </w:rPr>
        <w:t xml:space="preserve">Participate in class discussions.</w:t>
      </w:r>
    </w:p>
    <w:p w:rsidR="00000000" w:rsidDel="00000000" w:rsidP="00000000" w:rsidRDefault="00000000" w:rsidRPr="00000000" w14:paraId="00000030">
      <w:pPr>
        <w:tabs>
          <w:tab w:val="left" w:pos="2295"/>
        </w:tabs>
        <w:contextualSpacing w:val="0"/>
        <w:rPr>
          <w:rFonts w:ascii="Teko" w:cs="Teko" w:eastAsia="Teko" w:hAnsi="Teko"/>
          <w:sz w:val="23"/>
          <w:szCs w:val="23"/>
          <w:vertAlign w:val="baseline"/>
        </w:rPr>
      </w:pPr>
      <w:r w:rsidDel="00000000" w:rsidR="00000000" w:rsidRPr="00000000">
        <w:rPr>
          <w:rFonts w:ascii="Teko" w:cs="Teko" w:eastAsia="Teko" w:hAnsi="Teko"/>
          <w:b w:val="1"/>
          <w:sz w:val="38"/>
          <w:szCs w:val="38"/>
          <w:vertAlign w:val="baseline"/>
          <w:rtl w:val="0"/>
        </w:rPr>
        <w:t xml:space="preserve">E:  </w:t>
      </w:r>
      <w:r w:rsidDel="00000000" w:rsidR="00000000" w:rsidRPr="00000000">
        <w:rPr>
          <w:rFonts w:ascii="Teko" w:cs="Teko" w:eastAsia="Teko" w:hAnsi="Teko"/>
          <w:sz w:val="23"/>
          <w:szCs w:val="23"/>
          <w:vertAlign w:val="baseline"/>
          <w:rtl w:val="0"/>
        </w:rPr>
        <w:t xml:space="preserve">Extra help and extra credit are always available but you need to ask.</w:t>
      </w:r>
    </w:p>
    <w:p w:rsidR="00000000" w:rsidDel="00000000" w:rsidP="00000000" w:rsidRDefault="00000000" w:rsidRPr="00000000" w14:paraId="00000031">
      <w:pPr>
        <w:tabs>
          <w:tab w:val="left" w:pos="2295"/>
        </w:tabs>
        <w:contextualSpacing w:val="0"/>
        <w:rPr>
          <w:rFonts w:ascii="Teko" w:cs="Teko" w:eastAsia="Teko" w:hAnsi="Teko"/>
          <w:sz w:val="23"/>
          <w:szCs w:val="23"/>
          <w:vertAlign w:val="baseline"/>
        </w:rPr>
      </w:pPr>
      <w:r w:rsidDel="00000000" w:rsidR="00000000" w:rsidRPr="00000000">
        <w:rPr>
          <w:rFonts w:ascii="Teko" w:cs="Teko" w:eastAsia="Teko" w:hAnsi="Teko"/>
          <w:b w:val="1"/>
          <w:sz w:val="38"/>
          <w:szCs w:val="38"/>
          <w:vertAlign w:val="baseline"/>
          <w:rtl w:val="0"/>
        </w:rPr>
        <w:t xml:space="preserve">C: </w:t>
      </w:r>
      <w:r w:rsidDel="00000000" w:rsidR="00000000" w:rsidRPr="00000000">
        <w:rPr>
          <w:rFonts w:ascii="Teko" w:cs="Teko" w:eastAsia="Teko" w:hAnsi="Teko"/>
          <w:sz w:val="23"/>
          <w:szCs w:val="23"/>
          <w:vertAlign w:val="baseline"/>
          <w:rtl w:val="0"/>
        </w:rPr>
        <w:t xml:space="preserve">Cooperate, work together and listen not only to me but to each other.</w:t>
      </w:r>
    </w:p>
    <w:p w:rsidR="00000000" w:rsidDel="00000000" w:rsidP="00000000" w:rsidRDefault="00000000" w:rsidRPr="00000000" w14:paraId="00000032">
      <w:pPr>
        <w:tabs>
          <w:tab w:val="left" w:pos="2295"/>
        </w:tabs>
        <w:contextualSpacing w:val="0"/>
        <w:rPr>
          <w:rFonts w:ascii="Teko" w:cs="Teko" w:eastAsia="Teko" w:hAnsi="Teko"/>
          <w:sz w:val="23"/>
          <w:szCs w:val="23"/>
          <w:vertAlign w:val="baseline"/>
        </w:rPr>
      </w:pPr>
      <w:r w:rsidDel="00000000" w:rsidR="00000000" w:rsidRPr="00000000">
        <w:rPr>
          <w:rFonts w:ascii="Teko" w:cs="Teko" w:eastAsia="Teko" w:hAnsi="Teko"/>
          <w:b w:val="1"/>
          <w:sz w:val="38"/>
          <w:szCs w:val="38"/>
          <w:vertAlign w:val="baseline"/>
          <w:rtl w:val="0"/>
        </w:rPr>
        <w:t xml:space="preserve">T:  </w:t>
      </w:r>
      <w:r w:rsidDel="00000000" w:rsidR="00000000" w:rsidRPr="00000000">
        <w:rPr>
          <w:rFonts w:ascii="Teko" w:cs="Teko" w:eastAsia="Teko" w:hAnsi="Teko"/>
          <w:sz w:val="23"/>
          <w:szCs w:val="23"/>
          <w:vertAlign w:val="baseline"/>
          <w:rtl w:val="0"/>
        </w:rPr>
        <w:t xml:space="preserve">Treat everyone the way you would like to be treated (no put-downs, dissing, etc.)</w:t>
      </w:r>
    </w:p>
    <w:p w:rsidR="00000000" w:rsidDel="00000000" w:rsidP="00000000" w:rsidRDefault="00000000" w:rsidRPr="00000000" w14:paraId="00000033">
      <w:pPr>
        <w:tabs>
          <w:tab w:val="left" w:pos="2295"/>
        </w:tabs>
        <w:contextualSpacing w:val="0"/>
        <w:rPr>
          <w:rFonts w:ascii="Teko" w:cs="Teko" w:eastAsia="Teko" w:hAnsi="Teko"/>
          <w:sz w:val="23"/>
          <w:szCs w:val="23"/>
          <w:vertAlign w:val="baseline"/>
        </w:rPr>
      </w:pPr>
      <w:r w:rsidDel="00000000" w:rsidR="00000000" w:rsidRPr="00000000">
        <w:rPr>
          <w:rtl w:val="0"/>
        </w:rPr>
      </w:r>
    </w:p>
    <w:p w:rsidR="00000000" w:rsidDel="00000000" w:rsidP="00000000" w:rsidRDefault="00000000" w:rsidRPr="00000000" w14:paraId="00000034">
      <w:pPr>
        <w:tabs>
          <w:tab w:val="left" w:pos="2295"/>
        </w:tabs>
        <w:contextualSpacing w:val="0"/>
        <w:rPr>
          <w:rFonts w:ascii="Teko" w:cs="Teko" w:eastAsia="Teko" w:hAnsi="Teko"/>
          <w:sz w:val="23"/>
          <w:szCs w:val="23"/>
          <w:vertAlign w:val="baseline"/>
        </w:rPr>
      </w:pPr>
      <w:r w:rsidDel="00000000" w:rsidR="00000000" w:rsidRPr="00000000">
        <w:rPr>
          <w:rtl w:val="0"/>
        </w:rPr>
      </w:r>
    </w:p>
    <w:p w:rsidR="00000000" w:rsidDel="00000000" w:rsidP="00000000" w:rsidRDefault="00000000" w:rsidRPr="00000000" w14:paraId="00000035">
      <w:pPr>
        <w:tabs>
          <w:tab w:val="left" w:pos="2295"/>
        </w:tabs>
        <w:contextualSpacing w:val="0"/>
        <w:rPr>
          <w:rFonts w:ascii="Teko" w:cs="Teko" w:eastAsia="Teko" w:hAnsi="Teko"/>
          <w:sz w:val="23"/>
          <w:szCs w:val="23"/>
          <w:vertAlign w:val="baseline"/>
        </w:rPr>
      </w:pPr>
      <w:r w:rsidDel="00000000" w:rsidR="00000000" w:rsidRPr="00000000">
        <w:rPr>
          <w:rtl w:val="0"/>
        </w:rPr>
      </w:r>
    </w:p>
    <w:p w:rsidR="00000000" w:rsidDel="00000000" w:rsidP="00000000" w:rsidRDefault="00000000" w:rsidRPr="00000000" w14:paraId="00000036">
      <w:pPr>
        <w:contextualSpacing w:val="0"/>
        <w:rPr>
          <w:rFonts w:ascii="Century Gothic" w:cs="Century Gothic" w:eastAsia="Century Gothic" w:hAnsi="Century Gothic"/>
          <w:sz w:val="19"/>
          <w:szCs w:val="19"/>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eko">
    <w:embedRegular w:fontKey="{00000000-0000-0000-0000-000000000000}" r:id="rId1" w:subsetted="0"/>
    <w:embedBold w:fontKey="{00000000-0000-0000-0000-000000000000}" r:id="rId2" w:subsetted="0"/>
  </w:font>
  <w:font w:name="Script MT Bold"/>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a/fa.org/6th-grade-social-studies/home" TargetMode="External"/><Relationship Id="rId7" Type="http://schemas.openxmlformats.org/officeDocument/2006/relationships/hyperlink" Target="mailto:Phil_Cicciari@f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