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0"/>
          <w:i w:val="0"/>
          <w:sz w:val="36"/>
          <w:szCs w:val="36"/>
          <w:vertAlign w:val="baseline"/>
        </w:rPr>
      </w:pPr>
      <w:r w:rsidDel="00000000" w:rsidR="00000000" w:rsidRPr="00000000">
        <w:rPr>
          <w:rFonts w:ascii="Garamond" w:cs="Garamond" w:eastAsia="Garamond" w:hAnsi="Garamond"/>
          <w:b w:val="1"/>
          <w:i w:val="1"/>
          <w:sz w:val="36"/>
          <w:szCs w:val="36"/>
          <w:vertAlign w:val="baseline"/>
          <w:rtl w:val="0"/>
        </w:rPr>
        <w:t xml:space="preserve">Sixth Grade Math ~ Mrs. Barth</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0"/>
          <w:i w:val="0"/>
          <w:sz w:val="36"/>
          <w:szCs w:val="36"/>
          <w:vertAlign w:val="baseline"/>
        </w:rPr>
      </w:pPr>
      <w:r w:rsidDel="00000000" w:rsidR="00000000" w:rsidRPr="00000000">
        <w:rPr>
          <w:rFonts w:ascii="Garamond" w:cs="Garamond" w:eastAsia="Garamond" w:hAnsi="Garamond"/>
          <w:b w:val="1"/>
          <w:i w:val="1"/>
          <w:sz w:val="36"/>
          <w:szCs w:val="36"/>
          <w:vertAlign w:val="baseline"/>
          <w:rtl w:val="0"/>
        </w:rPr>
        <w:t xml:space="preserve">201</w:t>
      </w:r>
      <w:r w:rsidDel="00000000" w:rsidR="00000000" w:rsidRPr="00000000">
        <w:rPr>
          <w:rFonts w:ascii="Garamond" w:cs="Garamond" w:eastAsia="Garamond" w:hAnsi="Garamond"/>
          <w:b w:val="1"/>
          <w:i w:val="1"/>
          <w:sz w:val="36"/>
          <w:szCs w:val="36"/>
          <w:rtl w:val="0"/>
        </w:rPr>
        <w:t xml:space="preserve">8</w:t>
      </w:r>
      <w:r w:rsidDel="00000000" w:rsidR="00000000" w:rsidRPr="00000000">
        <w:rPr>
          <w:rFonts w:ascii="Garamond" w:cs="Garamond" w:eastAsia="Garamond" w:hAnsi="Garamond"/>
          <w:b w:val="1"/>
          <w:i w:val="1"/>
          <w:sz w:val="36"/>
          <w:szCs w:val="36"/>
          <w:vertAlign w:val="baseline"/>
          <w:rtl w:val="0"/>
        </w:rPr>
        <w:t xml:space="preserve">-201</w:t>
      </w:r>
      <w:r w:rsidDel="00000000" w:rsidR="00000000" w:rsidRPr="00000000">
        <w:rPr>
          <w:rFonts w:ascii="Garamond" w:cs="Garamond" w:eastAsia="Garamond" w:hAnsi="Garamond"/>
          <w:b w:val="1"/>
          <w:i w:val="1"/>
          <w:sz w:val="36"/>
          <w:szCs w:val="36"/>
          <w:rtl w:val="0"/>
        </w:rPr>
        <w:t xml:space="preserve">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Script MT Bold" w:cs="Script MT Bold" w:eastAsia="Script MT Bold" w:hAnsi="Script MT Bold"/>
          <w:b w:val="0"/>
          <w:i w:val="0"/>
          <w:sz w:val="36"/>
          <w:szCs w:val="36"/>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i w:val="0"/>
          <w:sz w:val="32"/>
          <w:szCs w:val="32"/>
          <w:vertAlign w:val="baseline"/>
        </w:rPr>
      </w:pPr>
      <w:r w:rsidDel="00000000" w:rsidR="00000000" w:rsidRPr="00000000">
        <w:rPr>
          <w:rFonts w:ascii="Garamond" w:cs="Garamond" w:eastAsia="Garamond" w:hAnsi="Garamond"/>
          <w:b w:val="1"/>
          <w:i w:val="1"/>
          <w:sz w:val="32"/>
          <w:szCs w:val="32"/>
          <w:vertAlign w:val="baseline"/>
          <w:rtl w:val="0"/>
        </w:rPr>
        <w:t xml:space="preserve">Curriculum: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The sixth grade curriculum focuses on solidifying the basic skills needed for the seventh grade pre-algebra curriculum.  The course is designed to be both interactive and hands-on.  Connecting mathematics to the real world will also be a focus this year.  The students will learn through a variety of means including cooperative learning, small group instruction, peer teaching, and </w:t>
      </w:r>
      <w:r w:rsidDel="00000000" w:rsidR="00000000" w:rsidRPr="00000000">
        <w:rPr>
          <w:rFonts w:ascii="Garamond" w:cs="Garamond" w:eastAsia="Garamond" w:hAnsi="Garamond"/>
          <w:rtl w:val="0"/>
        </w:rPr>
        <w:t xml:space="preserve">real-world</w:t>
      </w:r>
      <w:r w:rsidDel="00000000" w:rsidR="00000000" w:rsidRPr="00000000">
        <w:rPr>
          <w:rFonts w:ascii="Garamond" w:cs="Garamond" w:eastAsia="Garamond" w:hAnsi="Garamond"/>
          <w:vertAlign w:val="baseline"/>
          <w:rtl w:val="0"/>
        </w:rPr>
        <w:t xml:space="preserve"> applications.  The units that will be covered are: </w:t>
      </w:r>
      <w:r w:rsidDel="00000000" w:rsidR="00000000" w:rsidRPr="00000000">
        <w:rPr>
          <w:rFonts w:ascii="Garamond" w:cs="Garamond" w:eastAsia="Garamond" w:hAnsi="Garamond"/>
          <w:rtl w:val="0"/>
        </w:rPr>
        <w:t xml:space="preserve"> Fractions</w:t>
      </w:r>
      <w:r w:rsidDel="00000000" w:rsidR="00000000" w:rsidRPr="00000000">
        <w:rPr>
          <w:rFonts w:ascii="Garamond" w:cs="Garamond" w:eastAsia="Garamond" w:hAnsi="Garamond"/>
          <w:vertAlign w:val="baseline"/>
          <w:rtl w:val="0"/>
        </w:rPr>
        <w:t xml:space="preserve">, Decimals, Measurement, Number Theory, </w:t>
      </w:r>
      <w:r w:rsidDel="00000000" w:rsidR="00000000" w:rsidRPr="00000000">
        <w:rPr>
          <w:rFonts w:ascii="Garamond" w:cs="Garamond" w:eastAsia="Garamond" w:hAnsi="Garamond"/>
          <w:rtl w:val="0"/>
        </w:rPr>
        <w:t xml:space="preserve">Problem Solving</w:t>
      </w:r>
      <w:r w:rsidDel="00000000" w:rsidR="00000000" w:rsidRPr="00000000">
        <w:rPr>
          <w:rFonts w:ascii="Garamond" w:cs="Garamond" w:eastAsia="Garamond" w:hAnsi="Garamond"/>
          <w:vertAlign w:val="baseline"/>
          <w:rtl w:val="0"/>
        </w:rPr>
        <w:t xml:space="preserve">, Integers, Geometry, Ratio and Proportions, Probability, and Pre-Algebra.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Garamond" w:cs="Garamond" w:eastAsia="Garamond" w:hAnsi="Garamond"/>
          <w:b w:val="0"/>
          <w:i w:val="0"/>
          <w:sz w:val="32"/>
          <w:szCs w:val="32"/>
          <w:vertAlign w:val="baseline"/>
        </w:rPr>
      </w:pPr>
      <w:r w:rsidDel="00000000" w:rsidR="00000000" w:rsidRPr="00000000">
        <w:rPr>
          <w:rFonts w:ascii="Garamond" w:cs="Garamond" w:eastAsia="Garamond" w:hAnsi="Garamond"/>
          <w:b w:val="1"/>
          <w:i w:val="1"/>
          <w:sz w:val="32"/>
          <w:szCs w:val="32"/>
          <w:vertAlign w:val="baseline"/>
          <w:rtl w:val="0"/>
        </w:rPr>
        <w:t xml:space="preserve">Textbook:</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Glencoe Math Course 1</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Academic Honesty: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80" w:firstLine="0"/>
        <w:contextualSpacing w:val="0"/>
        <w:rPr>
          <w:rFonts w:ascii="Garamond" w:cs="Garamond" w:eastAsia="Garamond" w:hAnsi="Garamond"/>
          <w:b w:val="0"/>
          <w:i w:val="0"/>
          <w:sz w:val="24"/>
          <w:szCs w:val="24"/>
          <w:vertAlign w:val="baseline"/>
        </w:rPr>
      </w:pPr>
      <w:r w:rsidDel="00000000" w:rsidR="00000000" w:rsidRPr="00000000">
        <w:rPr>
          <w:rFonts w:ascii="Garamond" w:cs="Garamond" w:eastAsia="Garamond" w:hAnsi="Garamond"/>
          <w:i w:val="1"/>
          <w:vertAlign w:val="baseline"/>
          <w:rtl w:val="0"/>
        </w:rPr>
        <w:t xml:space="preserve">“Honesty: One of the essential components for a healthy and supportive school community is the development and prevalence of honest and trusting relationships.  Consequently, the school considers all forms of dishonesty as serious offenses in the community.  Of particular concern are lying, cheating, plagiarism and abuse of the school’s technology.”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Grading:</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A student’s grade is based on tests, quizzes, homework, projects, weekly assignments (WAs), </w:t>
      </w:r>
      <w:r w:rsidDel="00000000" w:rsidR="00000000" w:rsidRPr="00000000">
        <w:rPr>
          <w:rFonts w:ascii="Garamond" w:cs="Garamond" w:eastAsia="Garamond" w:hAnsi="Garamond"/>
          <w:rtl w:val="0"/>
        </w:rPr>
        <w:t xml:space="preserve">assessment </w:t>
      </w:r>
      <w:r w:rsidDel="00000000" w:rsidR="00000000" w:rsidRPr="00000000">
        <w:rPr>
          <w:rFonts w:ascii="Garamond" w:cs="Garamond" w:eastAsia="Garamond" w:hAnsi="Garamond"/>
          <w:vertAlign w:val="baseline"/>
          <w:rtl w:val="0"/>
        </w:rPr>
        <w:t xml:space="preserve">error analysis sheets and class participation.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Homework:</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Homework will be given on a daily basis.  It will be looked at or collected daily to check for understanding.  Consistency and effort are key factors in determining a student’s homework grade.  Each student will receive one “freebee” per semester.  This allows them to miss one homework assignment, without being penalized.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ab/>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Weekly assignments (WAs) are designed to challenge the students to think critically.  The ten problems presented are usually a review of topics already covered and tend to expand upon learned material.  Students are allowed to work cooperatively to solve each problem.  They are also encouraged to seek my help during extra help blocks or at 11:10.  Parental assistance for the ten problems should be minimal.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Fonts w:ascii="Garamond" w:cs="Garamond" w:eastAsia="Garamond" w:hAnsi="Garamond"/>
          <w:rtl w:val="0"/>
        </w:rPr>
        <w:t xml:space="preserve">In keeping with the academic honesty policy, the work that any student brings to class should be his or her own, irrespective of whether it is being collected or graded.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Tests: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Tests will be announced at least three days before and will be given in class.  If extra time is needed, arrangements will be made.  Tests are to be signed and returned to the teacher the following school day.  If a student is absent on the day of an exam, they are required to take the exam </w:t>
      </w:r>
      <w:r w:rsidDel="00000000" w:rsidR="00000000" w:rsidRPr="00000000">
        <w:rPr>
          <w:rFonts w:ascii="Garamond" w:cs="Garamond" w:eastAsia="Garamond" w:hAnsi="Garamond"/>
          <w:b w:val="1"/>
          <w:vertAlign w:val="baseline"/>
          <w:rtl w:val="0"/>
        </w:rPr>
        <w:t xml:space="preserve">on the day they return</w:t>
      </w:r>
      <w:r w:rsidDel="00000000" w:rsidR="00000000" w:rsidRPr="00000000">
        <w:rPr>
          <w:rFonts w:ascii="Garamond" w:cs="Garamond" w:eastAsia="Garamond" w:hAnsi="Garamond"/>
          <w:vertAlign w:val="baseline"/>
          <w:rtl w:val="0"/>
        </w:rPr>
        <w:t xml:space="preserve"> (exceptions only in case of extended absence of 3 or more consecutive days). Students do not have the opportunity to re-take tests.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32"/>
          <w:szCs w:val="32"/>
          <w:vertAlign w:val="baseline"/>
          <w:rtl w:val="0"/>
        </w:rPr>
        <w:t xml:space="preserve">Quizzes: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Quizzes will be both announced and unannounced and will test material from previous lessons. If a student scored below an 80%, they may retake the quiz; however, their score cannot exceed an 80%.  All quizzes are to be signed and returned to the teacher the following school day.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u w:val="single"/>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Quiz</w:t>
        <w:tab/>
        <w:tab/>
        <w:tab/>
        <w:tab/>
        <w:tab/>
        <w:t xml:space="preserve">Requisites</w:t>
        <w:tab/>
        <w:tab/>
        <w:tab/>
        <w:tab/>
        <w:tab/>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u w:val="single"/>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          Quiz 1</w:t>
        <w:tab/>
        <w:tab/>
        <w:tab/>
        <w:t xml:space="preserve">Taken in class on a date &amp; time announced by Mrs. Barth</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216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vertAlign w:val="baseline"/>
          <w:rtl w:val="0"/>
        </w:rPr>
        <w:t xml:space="preserve">Quiz 2</w:t>
        <w:tab/>
        <w:t xml:space="preserve">           </w:t>
      </w:r>
      <w:r w:rsidDel="00000000" w:rsidR="00000000" w:rsidRPr="00000000">
        <w:rPr>
          <w:rFonts w:ascii="Garamond" w:cs="Garamond" w:eastAsia="Garamond" w:hAnsi="Garamond"/>
          <w:b w:val="1"/>
          <w:vertAlign w:val="baseline"/>
          <w:rtl w:val="0"/>
        </w:rPr>
        <w:t xml:space="preserve">Available only to students who scored below an 80% on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           Quiz 1.  </w:t>
      </w:r>
      <w:r w:rsidDel="00000000" w:rsidR="00000000" w:rsidRPr="00000000">
        <w:rPr>
          <w:rFonts w:ascii="Garamond" w:cs="Garamond" w:eastAsia="Garamond" w:hAnsi="Garamond"/>
          <w:vertAlign w:val="baseline"/>
          <w:rtl w:val="0"/>
        </w:rPr>
        <w:t xml:space="preserve">Before taking this assessment the student is required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           </w:t>
      </w:r>
      <w:r w:rsidDel="00000000" w:rsidR="00000000" w:rsidRPr="00000000">
        <w:rPr>
          <w:rFonts w:ascii="Garamond" w:cs="Garamond" w:eastAsia="Garamond" w:hAnsi="Garamond"/>
          <w:vertAlign w:val="baseline"/>
          <w:rtl w:val="0"/>
        </w:rPr>
        <w:t xml:space="preserve">to meet with Mrs. Barth for extra help to go over Quiz 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 xml:space="preserve">AND</w:t>
      </w:r>
      <w:r w:rsidDel="00000000" w:rsidR="00000000" w:rsidRPr="00000000">
        <w:rPr>
          <w:rFonts w:ascii="Garamond" w:cs="Garamond" w:eastAsia="Garamond" w:hAnsi="Garamond"/>
          <w:vertAlign w:val="baseline"/>
          <w:rtl w:val="0"/>
        </w:rPr>
        <w:t xml:space="preserve"> complete a worksheet of supplemental practice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           </w:t>
      </w:r>
      <w:r w:rsidDel="00000000" w:rsidR="00000000" w:rsidRPr="00000000">
        <w:rPr>
          <w:rFonts w:ascii="Garamond" w:cs="Garamond" w:eastAsia="Garamond" w:hAnsi="Garamond"/>
          <w:vertAlign w:val="baseline"/>
          <w:rtl w:val="0"/>
        </w:rPr>
        <w:t xml:space="preserve">problems. All supplemental problems MUST be completed</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           before the student can re-take the quiz.  This assessment is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           taken outside of class at a time arranged by the student &amp; Mrs.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780" w:hanging="1620"/>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           Barth.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Extra Credit:</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Students can earn extra credit points </w:t>
      </w:r>
      <w:r w:rsidDel="00000000" w:rsidR="00000000" w:rsidRPr="00000000">
        <w:rPr>
          <w:rFonts w:ascii="Garamond" w:cs="Garamond" w:eastAsia="Garamond" w:hAnsi="Garamond"/>
          <w:rtl w:val="0"/>
        </w:rPr>
        <w:t xml:space="preserve">by a</w:t>
      </w:r>
      <w:r w:rsidDel="00000000" w:rsidR="00000000" w:rsidRPr="00000000">
        <w:rPr>
          <w:rFonts w:ascii="Garamond" w:cs="Garamond" w:eastAsia="Garamond" w:hAnsi="Garamond"/>
          <w:vertAlign w:val="baseline"/>
          <w:rtl w:val="0"/>
        </w:rPr>
        <w:t xml:space="preserve">ttempting the math mania challenges</w:t>
      </w:r>
      <w:r w:rsidDel="00000000" w:rsidR="00000000" w:rsidRPr="00000000">
        <w:rPr>
          <w:rFonts w:ascii="Garamond" w:cs="Garamond" w:eastAsia="Garamond" w:hAnsi="Garamond"/>
          <w:rtl w:val="0"/>
        </w:rPr>
        <w:t xml:space="preserve"> and/or c</w:t>
      </w:r>
      <w:r w:rsidDel="00000000" w:rsidR="00000000" w:rsidRPr="00000000">
        <w:rPr>
          <w:rFonts w:ascii="Garamond" w:cs="Garamond" w:eastAsia="Garamond" w:hAnsi="Garamond"/>
          <w:vertAlign w:val="baseline"/>
          <w:rtl w:val="0"/>
        </w:rPr>
        <w:t xml:space="preserve">ompleting an independent exploration project.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Fonts w:ascii="Garamond" w:cs="Garamond" w:eastAsia="Garamond" w:hAnsi="Garamond"/>
          <w:rtl w:val="0"/>
        </w:rPr>
        <w:t xml:space="preserve">The Math Mania challenges are posted once a month on the student's FA email, and are due the last day of that month.  Students are able to submit TWO  of the three levels offered.  Each level is worth a different point value due to the increased difficulty (Level 1 = 1 point; Level 2 = 2 points; and Level 3 = 3 points); however, partial credit will be awarded if a student can </w:t>
      </w:r>
      <w:r w:rsidDel="00000000" w:rsidR="00000000" w:rsidRPr="00000000">
        <w:rPr>
          <w:rFonts w:ascii="Garamond" w:cs="Garamond" w:eastAsia="Garamond" w:hAnsi="Garamond"/>
          <w:rtl w:val="0"/>
        </w:rPr>
        <w:t xml:space="preserve">show a basic understanding of the mathematical process required to solve the problems. It is important to note, that a detailed explanation must be attached as to how the student derived their answer to receive the full bonus points.  Parental and/or peer assistance is discouraged.  I prefer individual work done solely by the student so that I can gauge what level would be most appropriate for them to attempt moving forward.  These questions </w:t>
      </w:r>
      <w:r w:rsidDel="00000000" w:rsidR="00000000" w:rsidRPr="00000000">
        <w:rPr>
          <w:rFonts w:ascii="Garamond" w:cs="Garamond" w:eastAsia="Garamond" w:hAnsi="Garamond"/>
          <w:rtl w:val="0"/>
        </w:rPr>
        <w:t xml:space="preserve">are designed to develop a student’s critical thinking as well as to supply an avenue to fulfill their quest for learning.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The Independent Exploration project is designed to allow students an opportunity to delve deeper into a topic of interest and create a presentation to share their experience and new knowledge.  Before beginning this project, a student must submit a written</w:t>
      </w:r>
      <w:r w:rsidDel="00000000" w:rsidR="00000000" w:rsidRPr="00000000">
        <w:rPr>
          <w:rFonts w:ascii="Garamond" w:cs="Garamond" w:eastAsia="Garamond" w:hAnsi="Garamond"/>
          <w:rtl w:val="0"/>
        </w:rPr>
        <w:t xml:space="preserve"> proposal about their ideas.  The student and I will then meet to discuss the time frame, point value, and overall focus of the project.</w:t>
      </w:r>
      <w:r w:rsidDel="00000000" w:rsidR="00000000" w:rsidRPr="00000000">
        <w:rPr>
          <w:rFonts w:ascii="Garamond" w:cs="Garamond" w:eastAsia="Garamond" w:hAnsi="Garamond"/>
          <w:b w:val="1"/>
          <w:sz w:val="32"/>
          <w:szCs w:val="32"/>
          <w:vertAlign w:val="baseline"/>
          <w:rtl w:val="0"/>
        </w:rPr>
        <w:tab/>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32"/>
          <w:szCs w:val="32"/>
          <w:vertAlign w:val="baseline"/>
        </w:rPr>
      </w:pPr>
      <w:r w:rsidDel="00000000" w:rsidR="00000000" w:rsidRPr="00000000">
        <w:rPr>
          <w:rFonts w:ascii="Garamond" w:cs="Garamond" w:eastAsia="Garamond" w:hAnsi="Garamond"/>
          <w:b w:val="1"/>
          <w:sz w:val="32"/>
          <w:szCs w:val="32"/>
          <w:vertAlign w:val="baseline"/>
          <w:rtl w:val="0"/>
        </w:rPr>
        <w:t xml:space="preserve">Extra Help:</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Fonts w:ascii="Garamond" w:cs="Garamond" w:eastAsia="Garamond" w:hAnsi="Garamond"/>
          <w:vertAlign w:val="baseline"/>
          <w:rtl w:val="0"/>
        </w:rPr>
        <w:t xml:space="preserve">Students should </w:t>
      </w:r>
      <w:r w:rsidDel="00000000" w:rsidR="00000000" w:rsidRPr="00000000">
        <w:rPr>
          <w:rFonts w:ascii="Garamond" w:cs="Garamond" w:eastAsia="Garamond" w:hAnsi="Garamond"/>
          <w:rtl w:val="0"/>
        </w:rPr>
        <w:t xml:space="preserve">attend</w:t>
      </w:r>
      <w:r w:rsidDel="00000000" w:rsidR="00000000" w:rsidRPr="00000000">
        <w:rPr>
          <w:rFonts w:ascii="Garamond" w:cs="Garamond" w:eastAsia="Garamond" w:hAnsi="Garamond"/>
          <w:vertAlign w:val="baseline"/>
          <w:rtl w:val="0"/>
        </w:rPr>
        <w:t xml:space="preserve"> extra help whenever the</w:t>
      </w:r>
      <w:r w:rsidDel="00000000" w:rsidR="00000000" w:rsidRPr="00000000">
        <w:rPr>
          <w:rFonts w:ascii="Garamond" w:cs="Garamond" w:eastAsia="Garamond" w:hAnsi="Garamond"/>
          <w:rtl w:val="0"/>
        </w:rPr>
        <w:t xml:space="preserve">y are struggling with </w:t>
      </w:r>
      <w:r w:rsidDel="00000000" w:rsidR="00000000" w:rsidRPr="00000000">
        <w:rPr>
          <w:rFonts w:ascii="Garamond" w:cs="Garamond" w:eastAsia="Garamond" w:hAnsi="Garamond"/>
          <w:vertAlign w:val="baseline"/>
          <w:rtl w:val="0"/>
        </w:rPr>
        <w:t xml:space="preserve">a topic, assignment, </w:t>
      </w:r>
      <w:r w:rsidDel="00000000" w:rsidR="00000000" w:rsidRPr="00000000">
        <w:rPr>
          <w:rFonts w:ascii="Garamond" w:cs="Garamond" w:eastAsia="Garamond" w:hAnsi="Garamond"/>
          <w:rtl w:val="0"/>
        </w:rPr>
        <w:t xml:space="preserve">and/or feel unprepared for</w:t>
      </w:r>
      <w:r w:rsidDel="00000000" w:rsidR="00000000" w:rsidRPr="00000000">
        <w:rPr>
          <w:rFonts w:ascii="Garamond" w:cs="Garamond" w:eastAsia="Garamond" w:hAnsi="Garamond"/>
          <w:vertAlign w:val="baseline"/>
          <w:rtl w:val="0"/>
        </w:rPr>
        <w:t xml:space="preserve"> an upcoming test.  Extra help time is available to students within the school day.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0"/>
          <w:sz w:val="24"/>
          <w:szCs w:val="24"/>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cript MT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